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33FE" w14:textId="580D1D3E" w:rsidR="00F84181" w:rsidRPr="00836D04" w:rsidRDefault="00836D04" w:rsidP="00836D04">
      <w:pPr>
        <w:pStyle w:val="NormaleWeb"/>
        <w:shd w:val="clear" w:color="auto" w:fill="FFFDFF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0A0A0A"/>
          <w:sz w:val="28"/>
          <w:szCs w:val="28"/>
        </w:rPr>
      </w:pPr>
      <w:r w:rsidRPr="00836D04">
        <w:rPr>
          <w:rFonts w:asciiTheme="minorHAnsi" w:hAnsiTheme="minorHAnsi" w:cstheme="minorHAnsi"/>
          <w:b/>
          <w:bCs/>
          <w:color w:val="0A0A0A"/>
          <w:sz w:val="28"/>
          <w:szCs w:val="28"/>
        </w:rPr>
        <w:t>REGOLAMENTO</w:t>
      </w:r>
    </w:p>
    <w:p w14:paraId="2BEB95FB" w14:textId="77777777" w:rsidR="00F84181" w:rsidRPr="001F0FC7" w:rsidRDefault="00F84181" w:rsidP="00F84181">
      <w:pPr>
        <w:pStyle w:val="NormaleWeb"/>
        <w:shd w:val="clear" w:color="auto" w:fill="FFFDFF"/>
        <w:spacing w:before="0" w:beforeAutospacing="0" w:after="0" w:afterAutospacing="0"/>
        <w:rPr>
          <w:rFonts w:asciiTheme="minorHAnsi" w:hAnsiTheme="minorHAnsi" w:cstheme="minorHAnsi"/>
          <w:color w:val="0A0A0A"/>
          <w:sz w:val="28"/>
          <w:szCs w:val="28"/>
        </w:rPr>
      </w:pPr>
      <w:r w:rsidRPr="001F0FC7">
        <w:rPr>
          <w:rFonts w:asciiTheme="minorHAnsi" w:hAnsiTheme="minorHAnsi" w:cstheme="minorHAnsi"/>
          <w:color w:val="0A0A0A"/>
          <w:sz w:val="28"/>
          <w:szCs w:val="28"/>
        </w:rPr>
        <w:t>Le gare si disputeranno </w:t>
      </w:r>
      <w:r w:rsidRPr="001F0FC7">
        <w:rPr>
          <w:rStyle w:val="Enfasigrassetto"/>
          <w:rFonts w:asciiTheme="minorHAnsi" w:hAnsiTheme="minorHAnsi" w:cstheme="minorHAnsi"/>
          <w:color w:val="0A0A0A"/>
          <w:sz w:val="28"/>
          <w:szCs w:val="28"/>
          <w:bdr w:val="none" w:sz="0" w:space="0" w:color="auto" w:frame="1"/>
        </w:rPr>
        <w:t>Domenica 18 ottobre 2020</w:t>
      </w:r>
      <w:r w:rsidRPr="001F0FC7">
        <w:rPr>
          <w:rFonts w:asciiTheme="minorHAnsi" w:hAnsiTheme="minorHAnsi" w:cstheme="minorHAnsi"/>
          <w:color w:val="0A0A0A"/>
          <w:sz w:val="28"/>
          <w:szCs w:val="28"/>
        </w:rPr>
        <w:t> con partenza alle ore 9.30 da Moltrasio (CO) zona lago ed arrivo nella medesima località.</w:t>
      </w:r>
    </w:p>
    <w:p w14:paraId="07E577A8" w14:textId="77777777" w:rsidR="00F84181" w:rsidRPr="001F0FC7" w:rsidRDefault="00F84181" w:rsidP="00F84181">
      <w:pPr>
        <w:pStyle w:val="NormaleWeb"/>
        <w:shd w:val="clear" w:color="auto" w:fill="FFFDFF"/>
        <w:spacing w:before="0" w:beforeAutospacing="0" w:after="0" w:afterAutospacing="0"/>
        <w:rPr>
          <w:rFonts w:asciiTheme="minorHAnsi" w:hAnsiTheme="minorHAnsi" w:cstheme="minorHAnsi"/>
          <w:color w:val="0A0A0A"/>
          <w:sz w:val="28"/>
          <w:szCs w:val="28"/>
        </w:rPr>
      </w:pPr>
      <w:r w:rsidRPr="001F0FC7">
        <w:rPr>
          <w:rFonts w:asciiTheme="minorHAnsi" w:hAnsiTheme="minorHAnsi" w:cstheme="minorHAnsi"/>
          <w:color w:val="0A0A0A"/>
          <w:sz w:val="28"/>
          <w:szCs w:val="28"/>
        </w:rPr>
        <w:t>Saranno </w:t>
      </w:r>
      <w:r w:rsidRPr="001F0FC7">
        <w:rPr>
          <w:rStyle w:val="Enfasigrassetto"/>
          <w:rFonts w:asciiTheme="minorHAnsi" w:hAnsiTheme="minorHAnsi" w:cstheme="minorHAnsi"/>
          <w:color w:val="0A0A0A"/>
          <w:sz w:val="28"/>
          <w:szCs w:val="28"/>
          <w:bdr w:val="none" w:sz="0" w:space="0" w:color="auto" w:frame="1"/>
        </w:rPr>
        <w:t>3 competizioni di Skyrunning</w:t>
      </w:r>
      <w:r w:rsidRPr="001F0FC7">
        <w:rPr>
          <w:rFonts w:asciiTheme="minorHAnsi" w:hAnsiTheme="minorHAnsi" w:cstheme="minorHAnsi"/>
          <w:color w:val="0A0A0A"/>
          <w:sz w:val="28"/>
          <w:szCs w:val="28"/>
        </w:rPr>
        <w:t> con le seguenti distanze</w:t>
      </w:r>
    </w:p>
    <w:p w14:paraId="092C27B9" w14:textId="77777777" w:rsidR="00F84181" w:rsidRPr="001F0FC7" w:rsidRDefault="00F84181" w:rsidP="00F84181">
      <w:pPr>
        <w:numPr>
          <w:ilvl w:val="0"/>
          <w:numId w:val="1"/>
        </w:numPr>
        <w:shd w:val="clear" w:color="auto" w:fill="FFFDFF"/>
        <w:ind w:left="480"/>
        <w:rPr>
          <w:rFonts w:asciiTheme="minorHAnsi" w:eastAsia="Times New Roman" w:hAnsiTheme="minorHAnsi" w:cstheme="minorHAnsi"/>
          <w:color w:val="0A0A0A"/>
          <w:sz w:val="28"/>
          <w:szCs w:val="28"/>
        </w:rPr>
      </w:pPr>
      <w:r w:rsidRPr="001F0FC7">
        <w:rPr>
          <w:rFonts w:asciiTheme="minorHAnsi" w:eastAsia="Times New Roman" w:hAnsiTheme="minorHAnsi" w:cstheme="minorHAnsi"/>
          <w:color w:val="0A0A0A"/>
          <w:sz w:val="28"/>
          <w:szCs w:val="28"/>
        </w:rPr>
        <w:t>20 km 2000mD+, </w:t>
      </w:r>
      <w:r w:rsidRPr="001F0FC7">
        <w:rPr>
          <w:rStyle w:val="Enfasigrassetto"/>
          <w:rFonts w:asciiTheme="minorHAnsi" w:eastAsia="Times New Roman" w:hAnsiTheme="minorHAnsi" w:cstheme="minorHAnsi"/>
          <w:color w:val="0A0A0A"/>
          <w:sz w:val="28"/>
          <w:szCs w:val="28"/>
          <w:bdr w:val="none" w:sz="0" w:space="0" w:color="auto" w:frame="1"/>
        </w:rPr>
        <w:t>La Culman Skyrace </w:t>
      </w:r>
      <w:r w:rsidRPr="001F0FC7">
        <w:rPr>
          <w:rFonts w:asciiTheme="minorHAnsi" w:eastAsia="Times New Roman" w:hAnsiTheme="minorHAnsi" w:cstheme="minorHAnsi"/>
          <w:color w:val="0A0A0A"/>
          <w:sz w:val="28"/>
          <w:szCs w:val="28"/>
        </w:rPr>
        <w:t>(Memorial Eugenio Porro)</w:t>
      </w:r>
    </w:p>
    <w:p w14:paraId="7DFCA6D1" w14:textId="77777777" w:rsidR="00F84181" w:rsidRPr="001F0FC7" w:rsidRDefault="00F84181" w:rsidP="00F84181">
      <w:pPr>
        <w:numPr>
          <w:ilvl w:val="0"/>
          <w:numId w:val="1"/>
        </w:numPr>
        <w:shd w:val="clear" w:color="auto" w:fill="FFFDFF"/>
        <w:ind w:left="480"/>
        <w:rPr>
          <w:rFonts w:asciiTheme="minorHAnsi" w:eastAsia="Times New Roman" w:hAnsiTheme="minorHAnsi" w:cstheme="minorHAnsi"/>
          <w:color w:val="0A0A0A"/>
          <w:sz w:val="28"/>
          <w:szCs w:val="28"/>
        </w:rPr>
      </w:pPr>
      <w:r w:rsidRPr="001F0FC7">
        <w:rPr>
          <w:rFonts w:asciiTheme="minorHAnsi" w:eastAsia="Times New Roman" w:hAnsiTheme="minorHAnsi" w:cstheme="minorHAnsi"/>
          <w:color w:val="0A0A0A"/>
          <w:sz w:val="28"/>
          <w:szCs w:val="28"/>
        </w:rPr>
        <w:t>10 km 1200mD+, </w:t>
      </w:r>
      <w:r w:rsidRPr="001F0FC7">
        <w:rPr>
          <w:rStyle w:val="Enfasigrassetto"/>
          <w:rFonts w:asciiTheme="minorHAnsi" w:eastAsia="Times New Roman" w:hAnsiTheme="minorHAnsi" w:cstheme="minorHAnsi"/>
          <w:color w:val="0A0A0A"/>
          <w:sz w:val="28"/>
          <w:szCs w:val="28"/>
          <w:bdr w:val="none" w:sz="0" w:space="0" w:color="auto" w:frame="1"/>
        </w:rPr>
        <w:t>La Culman half Skyrace</w:t>
      </w:r>
    </w:p>
    <w:p w14:paraId="60988C1F" w14:textId="77777777" w:rsidR="00F84181" w:rsidRPr="001F0FC7" w:rsidRDefault="00F84181" w:rsidP="00F84181">
      <w:pPr>
        <w:numPr>
          <w:ilvl w:val="0"/>
          <w:numId w:val="1"/>
        </w:numPr>
        <w:shd w:val="clear" w:color="auto" w:fill="FFFDFF"/>
        <w:ind w:left="480"/>
        <w:rPr>
          <w:rFonts w:asciiTheme="minorHAnsi" w:eastAsia="Times New Roman" w:hAnsiTheme="minorHAnsi" w:cstheme="minorHAnsi"/>
          <w:color w:val="0A0A0A"/>
          <w:sz w:val="28"/>
          <w:szCs w:val="28"/>
        </w:rPr>
      </w:pPr>
      <w:r w:rsidRPr="001F0FC7">
        <w:rPr>
          <w:rFonts w:asciiTheme="minorHAnsi" w:eastAsia="Times New Roman" w:hAnsiTheme="minorHAnsi" w:cstheme="minorHAnsi"/>
          <w:color w:val="0A0A0A"/>
          <w:sz w:val="28"/>
          <w:szCs w:val="28"/>
        </w:rPr>
        <w:t>2,8 km 920mD+, </w:t>
      </w:r>
      <w:r w:rsidRPr="001F0FC7">
        <w:rPr>
          <w:rStyle w:val="Enfasigrassetto"/>
          <w:rFonts w:asciiTheme="minorHAnsi" w:eastAsia="Times New Roman" w:hAnsiTheme="minorHAnsi" w:cstheme="minorHAnsi"/>
          <w:color w:val="0A0A0A"/>
          <w:sz w:val="28"/>
          <w:szCs w:val="28"/>
          <w:bdr w:val="none" w:sz="0" w:space="0" w:color="auto" w:frame="1"/>
        </w:rPr>
        <w:t>Trofeo La Culman</w:t>
      </w:r>
      <w:r w:rsidRPr="001F0FC7">
        <w:rPr>
          <w:rFonts w:asciiTheme="minorHAnsi" w:eastAsia="Times New Roman" w:hAnsiTheme="minorHAnsi" w:cstheme="minorHAnsi"/>
          <w:color w:val="0A0A0A"/>
          <w:sz w:val="28"/>
          <w:szCs w:val="28"/>
        </w:rPr>
        <w:t> (vertical)</w:t>
      </w:r>
    </w:p>
    <w:p w14:paraId="2FD67316" w14:textId="77777777" w:rsidR="00836D04" w:rsidRDefault="00836D04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A26B78B" w14:textId="0A27B1A3" w:rsidR="00A33950" w:rsidRDefault="00F84181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Per la partecipazione alle gare è necessari</w:t>
      </w:r>
      <w:r w:rsidR="00A33950">
        <w:rPr>
          <w:rFonts w:asciiTheme="minorHAnsi" w:hAnsiTheme="minorHAnsi" w:cstheme="minorHAnsi"/>
          <w:sz w:val="28"/>
          <w:szCs w:val="28"/>
        </w:rPr>
        <w:t>o:</w:t>
      </w:r>
    </w:p>
    <w:p w14:paraId="2304668B" w14:textId="22F6E4A7" w:rsidR="00A33950" w:rsidRDefault="00A33950" w:rsidP="00A33950">
      <w:pPr>
        <w:pStyle w:val="Normale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avere compiuto la maggiore età alla data della manifestazione sportiva</w:t>
      </w:r>
    </w:p>
    <w:p w14:paraId="295DB4F4" w14:textId="77777777" w:rsidR="00A33950" w:rsidRDefault="00F84181" w:rsidP="00A33950">
      <w:pPr>
        <w:pStyle w:val="Normale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33950">
        <w:rPr>
          <w:rFonts w:asciiTheme="minorHAnsi" w:hAnsiTheme="minorHAnsi" w:cstheme="minorHAnsi"/>
          <w:sz w:val="28"/>
          <w:szCs w:val="28"/>
        </w:rPr>
        <w:t>esperienza in corsa in natura</w:t>
      </w:r>
      <w:r w:rsidR="00A33950">
        <w:rPr>
          <w:rFonts w:asciiTheme="minorHAnsi" w:hAnsiTheme="minorHAnsi" w:cstheme="minorHAnsi"/>
          <w:sz w:val="28"/>
          <w:szCs w:val="28"/>
        </w:rPr>
        <w:t xml:space="preserve"> e </w:t>
      </w:r>
      <w:r w:rsidRPr="00A33950">
        <w:rPr>
          <w:rFonts w:asciiTheme="minorHAnsi" w:hAnsiTheme="minorHAnsi" w:cstheme="minorHAnsi"/>
          <w:sz w:val="28"/>
          <w:szCs w:val="28"/>
        </w:rPr>
        <w:t>adeguato allenamento</w:t>
      </w:r>
    </w:p>
    <w:p w14:paraId="761132F9" w14:textId="4F293046" w:rsidR="00F84181" w:rsidRPr="00A33950" w:rsidRDefault="00F84181" w:rsidP="00A33950">
      <w:pPr>
        <w:pStyle w:val="NormaleWeb"/>
        <w:numPr>
          <w:ilvl w:val="0"/>
          <w:numId w:val="3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33950">
        <w:rPr>
          <w:rFonts w:asciiTheme="minorHAnsi" w:hAnsiTheme="minorHAnsi" w:cstheme="minorHAnsi"/>
          <w:sz w:val="28"/>
          <w:szCs w:val="28"/>
        </w:rPr>
        <w:t>abbigliamento idoneo alle condizioni meteo e al terreno di gara</w:t>
      </w:r>
      <w:r w:rsidR="00A33950">
        <w:rPr>
          <w:rFonts w:asciiTheme="minorHAnsi" w:hAnsiTheme="minorHAnsi" w:cstheme="minorHAnsi"/>
          <w:sz w:val="28"/>
          <w:szCs w:val="28"/>
        </w:rPr>
        <w:t>:</w:t>
      </w:r>
      <w:r w:rsidRPr="00A33950">
        <w:rPr>
          <w:rFonts w:asciiTheme="minorHAnsi" w:hAnsiTheme="minorHAnsi" w:cstheme="minorHAnsi"/>
          <w:sz w:val="28"/>
          <w:szCs w:val="28"/>
        </w:rPr>
        <w:t xml:space="preserve"> a tale scopo il regolamento di gara (presente sul sito internet) riporterà ogni controllo che verrà effettuato prima della partenza per la verifica dell’attrezzatura minima necessaria</w:t>
      </w:r>
      <w:r w:rsidR="00A33950">
        <w:rPr>
          <w:rFonts w:asciiTheme="minorHAnsi" w:hAnsiTheme="minorHAnsi" w:cstheme="minorHAnsi"/>
          <w:sz w:val="28"/>
          <w:szCs w:val="28"/>
        </w:rPr>
        <w:t xml:space="preserve"> e obbligatoria, pena</w:t>
      </w:r>
      <w:r w:rsidRPr="00A33950">
        <w:rPr>
          <w:rFonts w:asciiTheme="minorHAnsi" w:hAnsiTheme="minorHAnsi" w:cstheme="minorHAnsi"/>
          <w:sz w:val="28"/>
          <w:szCs w:val="28"/>
        </w:rPr>
        <w:t xml:space="preserve"> esclusione dei partecipanti.</w:t>
      </w:r>
    </w:p>
    <w:p w14:paraId="3FFCAEA5" w14:textId="77777777" w:rsidR="00A33950" w:rsidRDefault="00F84181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 xml:space="preserve">Ogni atleta </w:t>
      </w:r>
      <w:r w:rsidR="00A33950">
        <w:rPr>
          <w:rFonts w:asciiTheme="minorHAnsi" w:hAnsiTheme="minorHAnsi" w:cstheme="minorHAnsi"/>
          <w:sz w:val="28"/>
          <w:szCs w:val="28"/>
        </w:rPr>
        <w:t>dichiara di accettare</w:t>
      </w:r>
      <w:r w:rsidRPr="001F0FC7">
        <w:rPr>
          <w:rFonts w:asciiTheme="minorHAnsi" w:hAnsiTheme="minorHAnsi" w:cstheme="minorHAnsi"/>
          <w:sz w:val="28"/>
          <w:szCs w:val="28"/>
        </w:rPr>
        <w:t xml:space="preserve"> incondizionatamente il seguente regolamento; l’etica della corsa in montagna rimane per gli organizzatori un punto d’onore, non rispettare uno dei seguenti punti sarà imperdonabile e comporterà la squalifica dell’atleta.</w:t>
      </w:r>
      <w:r w:rsidR="00A33950" w:rsidRPr="00A339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DD7E1C" w14:textId="152F5D40" w:rsidR="00F84181" w:rsidRPr="001F0FC7" w:rsidRDefault="00A33950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</w:t>
      </w:r>
      <w:r w:rsidRPr="001F0FC7">
        <w:rPr>
          <w:rFonts w:asciiTheme="minorHAnsi" w:hAnsiTheme="minorHAnsi" w:cstheme="minorHAnsi"/>
          <w:sz w:val="28"/>
          <w:szCs w:val="28"/>
        </w:rPr>
        <w:t>presente regolamento verrà applicato indistintamente ed in egual modo a tutti gli atleti iscritti senza distinzione alcuna.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La volontaria iscrizione e la conseguente partecipazione alla corsa indicano la piena accettazione del regolamento e delle modifiche eventualmente apportate.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Ogni atleta esonera gli organizzatori da ogni responsabilità, sia civile sia penale, per danni a persone e/o cose da lui causati o a lui derivati.</w:t>
      </w:r>
    </w:p>
    <w:p w14:paraId="15098769" w14:textId="1D5111F1" w:rsidR="00F84181" w:rsidRPr="001F0FC7" w:rsidRDefault="00A33950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F84181" w:rsidRPr="001F0FC7">
        <w:rPr>
          <w:rFonts w:asciiTheme="minorHAnsi" w:hAnsiTheme="minorHAnsi" w:cstheme="minorHAnsi"/>
          <w:sz w:val="28"/>
          <w:szCs w:val="28"/>
        </w:rPr>
        <w:t>gni atleta deve attenersi alle disposizioni del personale di gara presente sul percorso e nei vari ristori o punti acqua.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4181" w:rsidRPr="001F0FC7">
        <w:rPr>
          <w:rFonts w:asciiTheme="minorHAnsi" w:hAnsiTheme="minorHAnsi" w:cstheme="minorHAnsi"/>
          <w:sz w:val="28"/>
          <w:szCs w:val="28"/>
        </w:rPr>
        <w:t>Tutti i partecipanti alle gare del La Culman dovranno avere rispetto nei confronti di chi incontreranno lungo i sentieri, siano essi volontari o residenti, delle regole e della natura ed essere solidali nei confronti di chi avesse bisogno.</w:t>
      </w:r>
    </w:p>
    <w:p w14:paraId="299C7C1F" w14:textId="15954001" w:rsidR="00F84181" w:rsidRPr="001F0FC7" w:rsidRDefault="00F84181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Per i punti di controllo, punzonatura dei pettorali, ristori acqua e solidi e assistenza radio</w:t>
      </w:r>
      <w:r w:rsidR="00A33950">
        <w:rPr>
          <w:rFonts w:asciiTheme="minorHAnsi" w:hAnsiTheme="minorHAnsi" w:cstheme="minorHAnsi"/>
          <w:sz w:val="28"/>
          <w:szCs w:val="28"/>
        </w:rPr>
        <w:t xml:space="preserve"> si rimanda alla</w:t>
      </w:r>
      <w:r w:rsidRPr="001F0FC7">
        <w:rPr>
          <w:rFonts w:asciiTheme="minorHAnsi" w:hAnsiTheme="minorHAnsi" w:cstheme="minorHAnsi"/>
          <w:sz w:val="28"/>
          <w:szCs w:val="28"/>
        </w:rPr>
        <w:t xml:space="preserve"> sezione “percorso”</w:t>
      </w:r>
      <w:r w:rsidR="00A33950">
        <w:rPr>
          <w:rFonts w:asciiTheme="minorHAnsi" w:hAnsiTheme="minorHAnsi" w:cstheme="minorHAnsi"/>
          <w:sz w:val="28"/>
          <w:szCs w:val="28"/>
        </w:rPr>
        <w:t>.</w:t>
      </w:r>
    </w:p>
    <w:p w14:paraId="1E5E16C2" w14:textId="77777777" w:rsidR="00F84181" w:rsidRPr="001F0FC7" w:rsidRDefault="00F84181" w:rsidP="00F84181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Il pettorale dovrà essere posizionato in una zona sempre visibile, durante tutta la corsa e dovrà essere punzonato prima della partenza.</w:t>
      </w:r>
    </w:p>
    <w:p w14:paraId="6593E132" w14:textId="23DFDF04" w:rsidR="00A33950" w:rsidRDefault="00F84181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33950">
        <w:rPr>
          <w:rFonts w:asciiTheme="minorHAnsi" w:hAnsiTheme="minorHAnsi" w:cstheme="minorHAnsi"/>
          <w:sz w:val="28"/>
          <w:szCs w:val="28"/>
        </w:rPr>
        <w:lastRenderedPageBreak/>
        <w:t>Durante la gara ogni partecipante dovrà avere con se un cellulare sul quale dovrà avere già scaricata e attivata l’applicazione “WHERE ARE U”</w:t>
      </w:r>
      <w:r w:rsidR="00A33950">
        <w:rPr>
          <w:rFonts w:asciiTheme="minorHAnsi" w:hAnsiTheme="minorHAnsi" w:cstheme="minorHAnsi"/>
          <w:sz w:val="28"/>
          <w:szCs w:val="28"/>
        </w:rPr>
        <w:t>, che</w:t>
      </w:r>
      <w:r w:rsidR="00A33950" w:rsidRPr="001F0FC7">
        <w:rPr>
          <w:rFonts w:asciiTheme="minorHAnsi" w:hAnsiTheme="minorHAnsi" w:cstheme="minorHAnsi"/>
          <w:sz w:val="28"/>
          <w:szCs w:val="28"/>
        </w:rPr>
        <w:t xml:space="preserve"> permette in caso di emergenza, in una zona senza segnale</w:t>
      </w:r>
      <w:r w:rsidR="00A33950">
        <w:rPr>
          <w:rFonts w:asciiTheme="minorHAnsi" w:hAnsiTheme="minorHAnsi" w:cstheme="minorHAnsi"/>
          <w:sz w:val="28"/>
          <w:szCs w:val="28"/>
        </w:rPr>
        <w:t xml:space="preserve"> </w:t>
      </w:r>
      <w:r w:rsidR="00A33950" w:rsidRPr="001F0FC7">
        <w:rPr>
          <w:rFonts w:asciiTheme="minorHAnsi" w:hAnsiTheme="minorHAnsi" w:cstheme="minorHAnsi"/>
          <w:sz w:val="28"/>
          <w:szCs w:val="28"/>
        </w:rPr>
        <w:t>telefonico, di essere rintracciato dal 112 tramite il gps dello smartphone dell’atleta in</w:t>
      </w:r>
      <w:r w:rsidR="00A33950">
        <w:rPr>
          <w:rFonts w:asciiTheme="minorHAnsi" w:hAnsiTheme="minorHAnsi" w:cstheme="minorHAnsi"/>
          <w:sz w:val="28"/>
          <w:szCs w:val="28"/>
        </w:rPr>
        <w:t xml:space="preserve"> eventuale </w:t>
      </w:r>
      <w:r w:rsidR="00A33950" w:rsidRPr="001F0FC7">
        <w:rPr>
          <w:rFonts w:asciiTheme="minorHAnsi" w:hAnsiTheme="minorHAnsi" w:cstheme="minorHAnsi"/>
          <w:sz w:val="28"/>
          <w:szCs w:val="28"/>
        </w:rPr>
        <w:t>difficoltà.</w:t>
      </w:r>
    </w:p>
    <w:p w14:paraId="5AA45041" w14:textId="79D46535" w:rsidR="00A33950" w:rsidRDefault="00A33950" w:rsidP="00A33950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Gli operatori del 112 chiameranno direttamente l’atleta per capire l’entità dell’urgenza e contatteranno la base operativa del La Culman per attivare le unità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dislocate sul tracciato della gara.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Questa applicazione verrà fatta attivare anche hai volontari dislocati sul percorso in zone senza segnale telefonico.</w:t>
      </w:r>
    </w:p>
    <w:p w14:paraId="1A9BE23A" w14:textId="5D527295" w:rsidR="00F84181" w:rsidRDefault="006E61BB" w:rsidP="00F84181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hyperlink r:id="rId5" w:history="1">
        <w:r w:rsidR="00A33950" w:rsidRPr="00800122">
          <w:rPr>
            <w:rStyle w:val="Collegamentoipertestuale"/>
            <w:sz w:val="28"/>
            <w:szCs w:val="28"/>
          </w:rPr>
          <w:t>https://www.areu.lombardia.it/web/home/app-where-are-u</w:t>
        </w:r>
      </w:hyperlink>
      <w:r w:rsidR="00A33950">
        <w:t xml:space="preserve"> </w:t>
      </w:r>
      <w:r w:rsidR="00F84181" w:rsidRPr="001F0FC7">
        <w:rPr>
          <w:rFonts w:asciiTheme="minorHAnsi" w:hAnsiTheme="minorHAnsi" w:cstheme="minorHAnsi"/>
          <w:sz w:val="28"/>
          <w:szCs w:val="28"/>
        </w:rPr>
        <w:br/>
      </w:r>
    </w:p>
    <w:p w14:paraId="20EFB5E1" w14:textId="72430DCB" w:rsidR="00977947" w:rsidRPr="001F0FC7" w:rsidRDefault="00977947" w:rsidP="00977947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t>TEMPI LIMITI DI PERCORRENZA</w:t>
      </w:r>
    </w:p>
    <w:p w14:paraId="3F0298DE" w14:textId="5957ADBA" w:rsidR="00977947" w:rsidRPr="001F0FC7" w:rsidRDefault="00977947" w:rsidP="00F84181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 seguito sono stabiliti i limiti massimi di tempo di percorrenza:</w:t>
      </w:r>
    </w:p>
    <w:p w14:paraId="3323CBA3" w14:textId="77AE14B2" w:rsidR="00977947" w:rsidRDefault="00F84181" w:rsidP="00977947">
      <w:pPr>
        <w:pStyle w:val="Normale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Trofeo la Culman</w:t>
      </w:r>
      <w:r w:rsidR="00977947">
        <w:rPr>
          <w:rFonts w:asciiTheme="minorHAnsi" w:hAnsiTheme="minorHAnsi" w:cstheme="minorHAnsi"/>
          <w:sz w:val="28"/>
          <w:szCs w:val="28"/>
        </w:rPr>
        <w:tab/>
      </w:r>
      <w:r w:rsidR="00977947">
        <w:rPr>
          <w:rFonts w:asciiTheme="minorHAnsi" w:hAnsiTheme="minorHAnsi" w:cstheme="minorHAnsi"/>
          <w:sz w:val="28"/>
          <w:szCs w:val="28"/>
        </w:rPr>
        <w:tab/>
      </w:r>
      <w:r w:rsidR="00977947">
        <w:rPr>
          <w:rFonts w:asciiTheme="minorHAnsi" w:hAnsiTheme="minorHAnsi" w:cstheme="minorHAnsi"/>
          <w:sz w:val="28"/>
          <w:szCs w:val="28"/>
        </w:rPr>
        <w:tab/>
      </w:r>
      <w:r w:rsidRPr="001F0FC7">
        <w:rPr>
          <w:rFonts w:asciiTheme="minorHAnsi" w:hAnsiTheme="minorHAnsi" w:cstheme="minorHAnsi"/>
          <w:sz w:val="28"/>
          <w:szCs w:val="28"/>
        </w:rPr>
        <w:t>1 ora e 45 minuti</w:t>
      </w:r>
    </w:p>
    <w:p w14:paraId="74CE8580" w14:textId="77777777" w:rsidR="00977947" w:rsidRDefault="00977947" w:rsidP="00977947">
      <w:pPr>
        <w:pStyle w:val="Normale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 xml:space="preserve">La Culman half SkyRace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84181" w:rsidRPr="001F0FC7">
        <w:rPr>
          <w:rFonts w:asciiTheme="minorHAnsi" w:hAnsiTheme="minorHAnsi" w:cstheme="minorHAnsi"/>
          <w:sz w:val="28"/>
          <w:szCs w:val="28"/>
        </w:rPr>
        <w:t>2 ore e 45 minuti</w:t>
      </w:r>
    </w:p>
    <w:p w14:paraId="427A9E73" w14:textId="09C2EBF0" w:rsidR="00977947" w:rsidRDefault="00F84181" w:rsidP="00977947">
      <w:pPr>
        <w:pStyle w:val="Normale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La Culman skyrace</w:t>
      </w:r>
      <w:r w:rsidR="00977947">
        <w:rPr>
          <w:rFonts w:asciiTheme="minorHAnsi" w:hAnsiTheme="minorHAnsi" w:cstheme="minorHAnsi"/>
          <w:sz w:val="28"/>
          <w:szCs w:val="28"/>
        </w:rPr>
        <w:tab/>
      </w:r>
      <w:r w:rsidR="00977947">
        <w:rPr>
          <w:rFonts w:asciiTheme="minorHAnsi" w:hAnsiTheme="minorHAnsi" w:cstheme="minorHAnsi"/>
          <w:sz w:val="28"/>
          <w:szCs w:val="28"/>
        </w:rPr>
        <w:tab/>
      </w:r>
      <w:r w:rsidR="00977947">
        <w:rPr>
          <w:rFonts w:asciiTheme="minorHAnsi" w:hAnsiTheme="minorHAnsi" w:cstheme="minorHAnsi"/>
          <w:sz w:val="28"/>
          <w:szCs w:val="28"/>
        </w:rPr>
        <w:tab/>
        <w:t>5 ore</w:t>
      </w:r>
      <w:r w:rsidR="00A339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428510" w14:textId="429EEACF" w:rsidR="00F84181" w:rsidRPr="001F0FC7" w:rsidRDefault="00977947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F84181" w:rsidRPr="001F0FC7">
        <w:rPr>
          <w:rFonts w:asciiTheme="minorHAnsi" w:hAnsiTheme="minorHAnsi" w:cstheme="minorHAnsi"/>
          <w:sz w:val="28"/>
          <w:szCs w:val="28"/>
        </w:rPr>
        <w:t>gni atleta potrà comunque attendere le scope per farsi accompagnare 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4181" w:rsidRPr="001F0FC7">
        <w:rPr>
          <w:rFonts w:asciiTheme="minorHAnsi" w:hAnsiTheme="minorHAnsi" w:cstheme="minorHAnsi"/>
          <w:sz w:val="28"/>
          <w:szCs w:val="28"/>
        </w:rPr>
        <w:t>traguardo.</w:t>
      </w:r>
    </w:p>
    <w:p w14:paraId="230FE1AD" w14:textId="77777777" w:rsidR="0097794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Nella distanza 10 e 20km è previsto un cancello a 5.9km dalla partenza (tosnacco) con chiusura a 2 ore e a 6.9km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dalla partenza (localita’ Tregn) con chiusura a 2h e 20 min (due ore e venti minuti).</w:t>
      </w:r>
    </w:p>
    <w:p w14:paraId="37951ED9" w14:textId="77777777" w:rsidR="0097794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 xml:space="preserve">I concorrenti della 20km che transiteranno a </w:t>
      </w:r>
      <w:r w:rsidR="00977947">
        <w:rPr>
          <w:rFonts w:asciiTheme="minorHAnsi" w:hAnsiTheme="minorHAnsi" w:cstheme="minorHAnsi"/>
          <w:sz w:val="28"/>
          <w:szCs w:val="28"/>
        </w:rPr>
        <w:t>T</w:t>
      </w:r>
      <w:r w:rsidRPr="001F0FC7">
        <w:rPr>
          <w:rFonts w:asciiTheme="minorHAnsi" w:hAnsiTheme="minorHAnsi" w:cstheme="minorHAnsi"/>
          <w:sz w:val="28"/>
          <w:szCs w:val="28"/>
        </w:rPr>
        <w:t xml:space="preserve">regn dopo tale limite saranno deviati nella 10 km e inseriti automaticamente nella classifica della 10 km, invece i concorrenti della 10 e 20 km che transiteranno a </w:t>
      </w:r>
      <w:r w:rsidR="00977947">
        <w:rPr>
          <w:rFonts w:asciiTheme="minorHAnsi" w:hAnsiTheme="minorHAnsi" w:cstheme="minorHAnsi"/>
          <w:sz w:val="28"/>
          <w:szCs w:val="28"/>
        </w:rPr>
        <w:t>T</w:t>
      </w:r>
      <w:r w:rsidRPr="001F0FC7">
        <w:rPr>
          <w:rFonts w:asciiTheme="minorHAnsi" w:hAnsiTheme="minorHAnsi" w:cstheme="minorHAnsi"/>
          <w:sz w:val="28"/>
          <w:szCs w:val="28"/>
        </w:rPr>
        <w:t>osnacco dopo il limite di tempo saranno informati sulle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modalità per rientrare e saranno considerati fuori classifica e fuori dalla gara.</w:t>
      </w:r>
    </w:p>
    <w:p w14:paraId="37F7A748" w14:textId="7102B33D" w:rsidR="00F84181" w:rsidRPr="001F0FC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L’organizzazione, per motivi di sicurezza e per la migliore riuscita dell’evento, potrà</w:t>
      </w:r>
      <w:r w:rsidRPr="001F0FC7">
        <w:rPr>
          <w:rFonts w:asciiTheme="minorHAnsi" w:hAnsiTheme="minorHAnsi" w:cstheme="minorHAnsi"/>
          <w:sz w:val="28"/>
          <w:szCs w:val="28"/>
        </w:rPr>
        <w:br/>
        <w:t>modificare l’attuale cancello orario previsto, inserire nuovi cancelli, modificare il tempo massimo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previsto per arrivare al traguardo.</w:t>
      </w:r>
    </w:p>
    <w:p w14:paraId="32D94149" w14:textId="77777777" w:rsidR="00F84181" w:rsidRPr="001F0FC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L’organizzazione per ragioni di sicurezza avrà la facoltà di cambiare il percorso, sospendere, ritardare la partenza o annullare la gara in ogni momento. Eventuali modifiche a servizi, luoghi o orari verranno riportati sul sito web.</w:t>
      </w:r>
    </w:p>
    <w:p w14:paraId="53AA55F9" w14:textId="4594DAF5" w:rsidR="00F84181" w:rsidRPr="001F0FC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L’atleta che decide di partecipare al La Culman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 xml:space="preserve">autorizza l’organizzazione all’utilizzo gratuito di immagini o filmati ritraenti la propria persona durante la partecipazione </w:t>
      </w:r>
      <w:r w:rsidRPr="001F0FC7">
        <w:rPr>
          <w:rFonts w:asciiTheme="minorHAnsi" w:hAnsiTheme="minorHAnsi" w:cstheme="minorHAnsi"/>
          <w:sz w:val="28"/>
          <w:szCs w:val="28"/>
        </w:rPr>
        <w:lastRenderedPageBreak/>
        <w:t>alla manifestazione, all’impiego di di tale materiale ai fini promozionali e/o pubblicitari realizzati su tutti i supporti.</w:t>
      </w:r>
    </w:p>
    <w:p w14:paraId="48B12419" w14:textId="77777777" w:rsidR="00F84181" w:rsidRPr="001F0FC7" w:rsidRDefault="00F84181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I dati personali (obbligatori all’iscrizione alla gara) saranno trattati da soli organizzatori del La Culman in conformità al codice sulla privacy, con strumenti elettronici o cartacei utili alla realizzazione della manifestazione, alla redazione di classifiche, all’elenco dei partecipanti (con pubblicazione sul nostro sito web) per l’invio di materiale pubblicitario / informativo relativo all’evento.</w:t>
      </w:r>
    </w:p>
    <w:p w14:paraId="4EC2A979" w14:textId="77777777" w:rsidR="00F84181" w:rsidRPr="001F0FC7" w:rsidRDefault="00F84181" w:rsidP="00F8418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t>CRONOMETRAGGIO</w:t>
      </w:r>
    </w:p>
    <w:p w14:paraId="2DB656B9" w14:textId="77777777" w:rsidR="00A1222B" w:rsidRDefault="00F84181" w:rsidP="00A1222B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Sarà effettuato da OTC Srl (Official Timer MySDAM) con tecnologia basata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sull’utilizzo di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Pr="001F0FC7">
        <w:rPr>
          <w:rFonts w:asciiTheme="minorHAnsi" w:hAnsiTheme="minorHAnsi" w:cstheme="minorHAnsi"/>
          <w:sz w:val="28"/>
          <w:szCs w:val="28"/>
        </w:rPr>
        <w:t>“chip”. Ogni partecipante dovrà essere munito di un chip personale valido oppure di un chip giornaliero gratuito da restituire al termine dell’evento pena l’addebito di Euro 25.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84B1F6" w14:textId="2BB3D9C6" w:rsidR="00A1222B" w:rsidRPr="001F0FC7" w:rsidRDefault="00A1222B" w:rsidP="00A1222B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Per coloro che si iscriveranno al trofeo La Culman ci sarà l’obbligo di riconsegnare il chip di OTC subito dopo aver tagliato il traguardo in vetta.</w:t>
      </w:r>
    </w:p>
    <w:p w14:paraId="1CEC715C" w14:textId="65C45C7F" w:rsidR="00F84181" w:rsidRPr="001F0FC7" w:rsidRDefault="00A1222B" w:rsidP="00977947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Il </w:t>
      </w:r>
      <w:r w:rsidR="00F84181" w:rsidRPr="001F0FC7">
        <w:rPr>
          <w:rFonts w:asciiTheme="minorHAnsi" w:hAnsiTheme="minorHAnsi" w:cstheme="minorHAnsi"/>
          <w:sz w:val="28"/>
          <w:szCs w:val="28"/>
        </w:rPr>
        <w:t>mancato o non corretto utilizzo del chip comporterà il non inserimento nella</w:t>
      </w:r>
      <w:r w:rsidR="00977947">
        <w:rPr>
          <w:rFonts w:asciiTheme="minorHAnsi" w:hAnsiTheme="minorHAnsi" w:cstheme="minorHAnsi"/>
          <w:sz w:val="28"/>
          <w:szCs w:val="28"/>
        </w:rPr>
        <w:t xml:space="preserve"> </w:t>
      </w:r>
      <w:r w:rsidR="00F84181" w:rsidRPr="001F0FC7">
        <w:rPr>
          <w:rFonts w:asciiTheme="minorHAnsi" w:hAnsiTheme="minorHAnsi" w:cstheme="minorHAnsi"/>
          <w:sz w:val="28"/>
          <w:szCs w:val="28"/>
        </w:rPr>
        <w:t>classifica e la non attribuzione del tempo impiegato.</w:t>
      </w:r>
    </w:p>
    <w:p w14:paraId="759FFDEE" w14:textId="15DD7B17" w:rsidR="00977947" w:rsidRPr="001F0FC7" w:rsidRDefault="00977947" w:rsidP="00F84181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Informazioni e condizioni sull’utilizzo dei chip sono pubblicate sul sito MySDAM all’indirizzo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Pr="00800122">
          <w:rPr>
            <w:rStyle w:val="Collegamentoipertestuale"/>
            <w:rFonts w:asciiTheme="minorHAnsi" w:hAnsiTheme="minorHAnsi" w:cstheme="minorHAnsi"/>
            <w:sz w:val="28"/>
            <w:szCs w:val="28"/>
          </w:rPr>
          <w:t>www.mysdam.it/info-chip.do</w:t>
        </w:r>
      </w:hyperlink>
      <w:r w:rsidRPr="001F0FC7">
        <w:rPr>
          <w:rFonts w:asciiTheme="minorHAnsi" w:hAnsiTheme="minorHAnsi" w:cstheme="minorHAnsi"/>
          <w:sz w:val="28"/>
          <w:szCs w:val="28"/>
        </w:rPr>
        <w:t>Il</w:t>
      </w:r>
    </w:p>
    <w:p w14:paraId="436FBC65" w14:textId="77777777" w:rsidR="00F84181" w:rsidRPr="001F0FC7" w:rsidRDefault="00F84181" w:rsidP="00F8418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t>ANNULLAMENTO GARA</w:t>
      </w:r>
    </w:p>
    <w:p w14:paraId="5B83E8A0" w14:textId="77777777" w:rsidR="00A1222B" w:rsidRDefault="00F84181" w:rsidP="00A1222B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In caso di interruzione, sospensione o annullamento della gara a causa di condizioni metereologiche avverse tali da mettere a rischio la sicurezza degli atleti nessun rimborso sarà dovuto.</w:t>
      </w:r>
    </w:p>
    <w:p w14:paraId="7BC34FC5" w14:textId="77777777" w:rsidR="00A1222B" w:rsidRDefault="00F84181" w:rsidP="00A1222B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1F0FC7">
        <w:rPr>
          <w:rFonts w:asciiTheme="minorHAnsi" w:hAnsiTheme="minorHAnsi" w:cstheme="minorHAnsi"/>
          <w:sz w:val="28"/>
          <w:szCs w:val="28"/>
        </w:rPr>
        <w:t>Nell’ipotesi che la gara debba essere annullata per motivi di ordine pubblico e/o sanitario o per imposizione delle autorità, la quota pagata verrà automaticamente trasferita alla medesima distanza nell’edizione 2021 del La Culman.</w:t>
      </w:r>
      <w:r w:rsidRPr="001F0FC7">
        <w:rPr>
          <w:rFonts w:asciiTheme="minorHAnsi" w:hAnsiTheme="minorHAnsi" w:cstheme="minorHAnsi"/>
          <w:sz w:val="28"/>
          <w:szCs w:val="28"/>
        </w:rPr>
        <w:br/>
        <w:t>Nel caso l’atleta lo preferisca potrà richiedere un rimborso pari al 50% di quanto versato al netto delle spese (bancarie e/o amministrative). Per quanto riguarda il trasferimento dell’iscrizione la stessa andrà riconfermata all’apertura delle iscrizioni dell’edizione 2021 e comunque non oltre 30 giorni prima della partenza della nuova edizione.</w:t>
      </w:r>
      <w:r w:rsidRPr="001F0FC7">
        <w:rPr>
          <w:rFonts w:asciiTheme="minorHAnsi" w:hAnsiTheme="minorHAnsi" w:cstheme="minorHAnsi"/>
          <w:sz w:val="28"/>
          <w:szCs w:val="28"/>
        </w:rPr>
        <w:br/>
      </w:r>
    </w:p>
    <w:p w14:paraId="2E77207C" w14:textId="01C61514" w:rsidR="00A1222B" w:rsidRPr="001F0FC7" w:rsidRDefault="00A1222B" w:rsidP="00A1222B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t>CERTIFICATI MEDICI DI IDONEITA’ AGONISTICA</w:t>
      </w:r>
    </w:p>
    <w:p w14:paraId="309B55DE" w14:textId="4555AC51" w:rsidR="00F84181" w:rsidRPr="001F0FC7" w:rsidRDefault="00A1222B" w:rsidP="00A1222B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partecipante ha l’obbligo di consegnare all’atto dell’iscrizione il certificato di idoneità agonistica: s</w:t>
      </w:r>
      <w:r w:rsidRPr="001F0FC7">
        <w:rPr>
          <w:rFonts w:asciiTheme="minorHAnsi" w:hAnsiTheme="minorHAnsi" w:cstheme="minorHAnsi"/>
          <w:sz w:val="28"/>
          <w:szCs w:val="28"/>
        </w:rPr>
        <w:t>aranno accettati</w:t>
      </w:r>
      <w:r>
        <w:rPr>
          <w:rFonts w:asciiTheme="minorHAnsi" w:hAnsiTheme="minorHAnsi" w:cstheme="minorHAnsi"/>
          <w:sz w:val="28"/>
          <w:szCs w:val="28"/>
        </w:rPr>
        <w:t xml:space="preserve"> esclusivamente i certificati </w:t>
      </w:r>
      <w:r w:rsidRPr="001F0FC7">
        <w:rPr>
          <w:rFonts w:asciiTheme="minorHAnsi" w:hAnsiTheme="minorHAnsi" w:cstheme="minorHAnsi"/>
          <w:sz w:val="28"/>
          <w:szCs w:val="28"/>
        </w:rPr>
        <w:t>che riporteranno espressamente la dicitura “Atletica Leggera”.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4181" w:rsidRPr="001F0FC7">
        <w:rPr>
          <w:rFonts w:asciiTheme="minorHAnsi" w:hAnsiTheme="minorHAnsi" w:cstheme="minorHAnsi"/>
          <w:sz w:val="28"/>
          <w:szCs w:val="28"/>
        </w:rPr>
        <w:t>Certificato obbligatorio per gli stranieri: HEALT FORM FOR NON ITALIAN CITIZENS (signed by the attending physician)</w:t>
      </w:r>
    </w:p>
    <w:p w14:paraId="523A040F" w14:textId="77777777" w:rsidR="00F84181" w:rsidRPr="001F0FC7" w:rsidRDefault="00F84181" w:rsidP="00F84181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lastRenderedPageBreak/>
        <w:t>RECLAMI</w:t>
      </w:r>
    </w:p>
    <w:p w14:paraId="16BA8832" w14:textId="23ED46F7" w:rsidR="00F84181" w:rsidRPr="001F0FC7" w:rsidRDefault="00F84181" w:rsidP="00F84181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F0FC7">
        <w:rPr>
          <w:rFonts w:asciiTheme="minorHAnsi" w:hAnsiTheme="minorHAnsi" w:cstheme="minorHAnsi"/>
          <w:sz w:val="28"/>
          <w:szCs w:val="28"/>
        </w:rPr>
        <w:t>Eventuali reclami dovranno essere presentati entro 30 min. dall’arrivo dell’atleta con la consegna del pettorale ed una cauzione di 50,00 euro.</w:t>
      </w:r>
    </w:p>
    <w:p w14:paraId="49BA2BBA" w14:textId="02C0682F" w:rsidR="003D13AC" w:rsidRDefault="004F1388" w:rsidP="001F0FC7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1F0FC7">
        <w:rPr>
          <w:rStyle w:val="Enfasigrassetto"/>
          <w:rFonts w:asciiTheme="minorHAnsi" w:hAnsiTheme="minorHAnsi" w:cstheme="minorHAnsi"/>
          <w:sz w:val="28"/>
          <w:szCs w:val="28"/>
          <w:bdr w:val="none" w:sz="0" w:space="0" w:color="auto" w:frame="1"/>
        </w:rPr>
        <w:t>PROTOCOLLO ANTICOVID</w:t>
      </w:r>
    </w:p>
    <w:p w14:paraId="47BB990E" w14:textId="46ED9FAB" w:rsidR="00A1222B" w:rsidRDefault="00A1222B" w:rsidP="00ED1709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1222B">
        <w:rPr>
          <w:rFonts w:asciiTheme="minorHAnsi" w:hAnsiTheme="minorHAnsi" w:cstheme="minorHAnsi"/>
          <w:sz w:val="28"/>
          <w:szCs w:val="28"/>
        </w:rPr>
        <w:t xml:space="preserve">Nel rispetto delle normative vigenti stabilite dal DPCM </w:t>
      </w:r>
      <w:r w:rsidR="006E61BB">
        <w:rPr>
          <w:rFonts w:asciiTheme="minorHAnsi" w:hAnsiTheme="minorHAnsi" w:cstheme="minorHAnsi"/>
          <w:sz w:val="28"/>
          <w:szCs w:val="28"/>
        </w:rPr>
        <w:t>13</w:t>
      </w:r>
      <w:r w:rsidRPr="00A1222B">
        <w:rPr>
          <w:rFonts w:asciiTheme="minorHAnsi" w:hAnsiTheme="minorHAnsi" w:cstheme="minorHAnsi"/>
          <w:sz w:val="28"/>
          <w:szCs w:val="28"/>
        </w:rPr>
        <w:t xml:space="preserve"> </w:t>
      </w:r>
      <w:r w:rsidR="006E61BB">
        <w:rPr>
          <w:rFonts w:asciiTheme="minorHAnsi" w:hAnsiTheme="minorHAnsi" w:cstheme="minorHAnsi"/>
          <w:sz w:val="28"/>
          <w:szCs w:val="28"/>
        </w:rPr>
        <w:t>ottobre</w:t>
      </w:r>
      <w:r w:rsidRPr="00A1222B">
        <w:rPr>
          <w:rFonts w:asciiTheme="minorHAnsi" w:hAnsiTheme="minorHAnsi" w:cstheme="minorHAnsi"/>
          <w:sz w:val="28"/>
          <w:szCs w:val="28"/>
        </w:rPr>
        <w:t xml:space="preserve"> 2020 e richiamate nell’ordinanza Regione Lombardia nr. 604 del 10 settembre 2020 (allegato “attività sportive all’aperto”) </w:t>
      </w:r>
      <w:r>
        <w:rPr>
          <w:rFonts w:asciiTheme="minorHAnsi" w:hAnsiTheme="minorHAnsi" w:cstheme="minorHAnsi"/>
          <w:sz w:val="28"/>
          <w:szCs w:val="28"/>
        </w:rPr>
        <w:t>il partecipante ha l’obbligo di rispettare le seguenti misure stabilite insindacabilmente dal soggetto organizzatore:</w:t>
      </w:r>
    </w:p>
    <w:p w14:paraId="02FF1103" w14:textId="25E1969D" w:rsidR="00A1222B" w:rsidRDefault="00A1222B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compilare l’allegato A e restituirlo debitamente sottoscritto all’atto dell’iscrizione</w:t>
      </w:r>
      <w:r w:rsidR="00ED1709">
        <w:rPr>
          <w:rFonts w:asciiTheme="minorHAnsi" w:hAnsiTheme="minorHAnsi" w:cstheme="minorHAnsi"/>
          <w:sz w:val="28"/>
          <w:szCs w:val="28"/>
        </w:rPr>
        <w:t>.</w:t>
      </w:r>
    </w:p>
    <w:p w14:paraId="0D8EE984" w14:textId="1294C7FD" w:rsidR="006E61BB" w:rsidRPr="006E61BB" w:rsidRDefault="006E61BB" w:rsidP="006E61BB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E61BB">
        <w:rPr>
          <w:rFonts w:asciiTheme="minorHAnsi" w:hAnsiTheme="minorHAnsi" w:cstheme="minorHAnsi"/>
          <w:sz w:val="28"/>
          <w:szCs w:val="28"/>
        </w:rPr>
        <w:t xml:space="preserve">per tutta la durata e in tutte le aree della manifestazione e in generale all’aperto è OBBLIGATORIO l’uso della mascherina o analogo dispositivo (scaldacollo) a copertura dell’apparato facciale naso-bocca. </w:t>
      </w:r>
      <w:r>
        <w:rPr>
          <w:rFonts w:asciiTheme="minorHAnsi" w:hAnsiTheme="minorHAnsi" w:cstheme="minorHAnsi"/>
          <w:sz w:val="28"/>
          <w:szCs w:val="28"/>
        </w:rPr>
        <w:t>Il partecipante potrà</w:t>
      </w:r>
      <w:r w:rsidRPr="006E61BB">
        <w:rPr>
          <w:rFonts w:asciiTheme="minorHAnsi" w:hAnsiTheme="minorHAnsi" w:cstheme="minorHAnsi"/>
          <w:sz w:val="28"/>
          <w:szCs w:val="28"/>
        </w:rPr>
        <w:t xml:space="preserve"> togliere la mascherina sono al momento dell’inizio della competizione (all’appoggio del piede sulla pedana di rilevazione dei tempi)</w:t>
      </w:r>
      <w:r>
        <w:rPr>
          <w:rFonts w:asciiTheme="minorHAnsi" w:hAnsiTheme="minorHAnsi" w:cstheme="minorHAnsi"/>
          <w:sz w:val="28"/>
          <w:szCs w:val="28"/>
        </w:rPr>
        <w:t xml:space="preserve"> e fino al termine della stessa (arrivo). Potrà munirsi di mascherina di ricambio e dovrà smaltire la mascherina utilizzata negli appositi contenitori predisposti dagli organizzatori.</w:t>
      </w:r>
    </w:p>
    <w:p w14:paraId="47EF1983" w14:textId="25133039" w:rsidR="00A1222B" w:rsidRDefault="00A1222B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1222B">
        <w:rPr>
          <w:rFonts w:asciiTheme="minorHAnsi" w:hAnsiTheme="minorHAnsi" w:cstheme="minorHAnsi"/>
          <w:sz w:val="28"/>
          <w:szCs w:val="28"/>
        </w:rPr>
        <w:t xml:space="preserve">misurarsi autonomamente la temperatura corporea presso il proprio domicilio </w:t>
      </w:r>
      <w:r>
        <w:rPr>
          <w:rFonts w:asciiTheme="minorHAnsi" w:hAnsiTheme="minorHAnsi" w:cstheme="minorHAnsi"/>
          <w:sz w:val="28"/>
          <w:szCs w:val="28"/>
        </w:rPr>
        <w:t xml:space="preserve">e qualora dovesse risultare </w:t>
      </w:r>
      <w:r w:rsidR="00ED1709">
        <w:rPr>
          <w:rFonts w:asciiTheme="minorHAnsi" w:hAnsiTheme="minorHAnsi" w:cstheme="minorHAnsi"/>
          <w:sz w:val="28"/>
          <w:szCs w:val="28"/>
        </w:rPr>
        <w:t>&gt; 37,5° non prendere parte alla manifestazione sportiva.</w:t>
      </w:r>
    </w:p>
    <w:p w14:paraId="53A0E178" w14:textId="36645775" w:rsidR="00ED1709" w:rsidRDefault="00ED1709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sottoporsi alla misurazione della temperatura corporea in prossimità dell’accesso dell’area di gara effettuata a campione dal soggetto organizzatore.</w:t>
      </w:r>
    </w:p>
    <w:p w14:paraId="60EC55CB" w14:textId="5F56D716" w:rsidR="00ED1709" w:rsidRDefault="00ED1709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mantenere il distanziamento interpersonale di 1 metro in tutte le occasioni di possibile assembramento e in ogni caso nelle fasi preparatorie alla manifestazione incluse le fasi di riscaldamento, posizionamento nell’area di partenza, termine della manifestazione, aree consegna kit gara, spogliatoi e wc.</w:t>
      </w:r>
    </w:p>
    <w:p w14:paraId="21865C42" w14:textId="760845A2" w:rsidR="00ED1709" w:rsidRDefault="00ED1709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Igienizzarsi le mani e utilizzare il gel sanificante messo a disposizione dal soggetto organizzatore in tutte le occasioni necessarie.</w:t>
      </w:r>
    </w:p>
    <w:p w14:paraId="4B49CEF3" w14:textId="0DBFF781" w:rsidR="00ED1709" w:rsidRDefault="00ED1709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D1709">
        <w:rPr>
          <w:rFonts w:asciiTheme="minorHAnsi" w:hAnsiTheme="minorHAnsi" w:cstheme="minorHAnsi"/>
          <w:sz w:val="28"/>
          <w:szCs w:val="28"/>
        </w:rPr>
        <w:t>Non condividere borracce, bicchieri e bottiglie e non scambiare con altri utenti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D1709">
        <w:rPr>
          <w:rFonts w:asciiTheme="minorHAnsi" w:hAnsiTheme="minorHAnsi" w:cstheme="minorHAnsi"/>
          <w:sz w:val="28"/>
          <w:szCs w:val="28"/>
        </w:rPr>
        <w:t>oggetti quali asciugamani, accappatoi o altro.</w:t>
      </w:r>
    </w:p>
    <w:p w14:paraId="05039227" w14:textId="5A5BCC24" w:rsidR="00ED1709" w:rsidRDefault="00ED1709" w:rsidP="00ED1709">
      <w:pPr>
        <w:pStyle w:val="NormaleWeb"/>
        <w:numPr>
          <w:ilvl w:val="0"/>
          <w:numId w:val="5"/>
        </w:numPr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rispettare tutte le indicazioni fornite dal personale di staff per la corretta applicazione delle misure predisposte dal soggetto organizzatore.</w:t>
      </w:r>
    </w:p>
    <w:p w14:paraId="0EB36962" w14:textId="13DE8216" w:rsidR="00ED1709" w:rsidRDefault="00ED1709" w:rsidP="00ED1709">
      <w:pPr>
        <w:pStyle w:val="NormaleWeb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5A314348" w14:textId="2EEF1153" w:rsidR="00ED1709" w:rsidRDefault="00ED1709" w:rsidP="0016696E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14:paraId="247873C5" w14:textId="52C79B2D" w:rsidR="00ED1709" w:rsidRDefault="00ED1709" w:rsidP="0016696E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Io sottoscritto </w:t>
      </w:r>
      <w:r w:rsidR="0016696E">
        <w:rPr>
          <w:rFonts w:asciiTheme="minorHAnsi" w:hAnsiTheme="minorHAnsi" w:cstheme="minorHAnsi"/>
          <w:sz w:val="28"/>
          <w:szCs w:val="28"/>
        </w:rPr>
        <w:t xml:space="preserve">partecipante </w:t>
      </w:r>
      <w:r>
        <w:rPr>
          <w:rFonts w:asciiTheme="minorHAnsi" w:hAnsiTheme="minorHAnsi" w:cstheme="minorHAnsi"/>
          <w:sz w:val="28"/>
          <w:szCs w:val="28"/>
        </w:rPr>
        <w:t xml:space="preserve">_______________________________ dichiaro di aver letto, compreso e </w:t>
      </w:r>
      <w:r w:rsidR="0016696E">
        <w:rPr>
          <w:rFonts w:asciiTheme="minorHAnsi" w:hAnsiTheme="minorHAnsi" w:cstheme="minorHAnsi"/>
          <w:sz w:val="28"/>
          <w:szCs w:val="28"/>
        </w:rPr>
        <w:t xml:space="preserve">di </w:t>
      </w:r>
      <w:r>
        <w:rPr>
          <w:rFonts w:asciiTheme="minorHAnsi" w:hAnsiTheme="minorHAnsi" w:cstheme="minorHAnsi"/>
          <w:sz w:val="28"/>
          <w:szCs w:val="28"/>
        </w:rPr>
        <w:t xml:space="preserve">sottoscrivere incondizionatamente </w:t>
      </w:r>
      <w:r w:rsidR="0016696E">
        <w:rPr>
          <w:rFonts w:asciiTheme="minorHAnsi" w:hAnsiTheme="minorHAnsi" w:cstheme="minorHAnsi"/>
          <w:sz w:val="28"/>
          <w:szCs w:val="28"/>
        </w:rPr>
        <w:t>il presente regolamento.</w:t>
      </w:r>
    </w:p>
    <w:p w14:paraId="4E98F187" w14:textId="5C769C43" w:rsidR="0016696E" w:rsidRDefault="0016696E" w:rsidP="0016696E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14:paraId="1886C36B" w14:textId="5109E7A9" w:rsidR="00ED1709" w:rsidRPr="00ED1709" w:rsidRDefault="0016696E" w:rsidP="00836D04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16696E">
        <w:rPr>
          <w:rFonts w:asciiTheme="minorHAnsi" w:hAnsiTheme="minorHAnsi" w:cstheme="minorHAnsi"/>
          <w:sz w:val="28"/>
          <w:szCs w:val="28"/>
          <w:highlight w:val="yellow"/>
        </w:rPr>
        <w:t>Luogo, data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Firma ____________________________</w:t>
      </w:r>
    </w:p>
    <w:sectPr w:rsidR="00ED1709" w:rsidRPr="00ED1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126"/>
    <w:multiLevelType w:val="hybridMultilevel"/>
    <w:tmpl w:val="AF76E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16D"/>
    <w:multiLevelType w:val="hybridMultilevel"/>
    <w:tmpl w:val="AF76E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7ED"/>
    <w:multiLevelType w:val="hybridMultilevel"/>
    <w:tmpl w:val="E3725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EE"/>
    <w:multiLevelType w:val="hybridMultilevel"/>
    <w:tmpl w:val="46FED744"/>
    <w:lvl w:ilvl="0" w:tplc="6BA03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532E"/>
    <w:multiLevelType w:val="hybridMultilevel"/>
    <w:tmpl w:val="A2006644"/>
    <w:lvl w:ilvl="0" w:tplc="5D26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D8A"/>
    <w:multiLevelType w:val="multilevel"/>
    <w:tmpl w:val="781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A03FC"/>
    <w:multiLevelType w:val="hybridMultilevel"/>
    <w:tmpl w:val="30523950"/>
    <w:lvl w:ilvl="0" w:tplc="3350F51A">
      <w:numFmt w:val="bullet"/>
      <w:lvlText w:val="-"/>
      <w:lvlJc w:val="left"/>
      <w:pPr>
        <w:ind w:left="520" w:hanging="360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it-IT" w:eastAsia="it-IT" w:bidi="it-IT"/>
      </w:rPr>
    </w:lvl>
    <w:lvl w:ilvl="1" w:tplc="8146D882">
      <w:numFmt w:val="bullet"/>
      <w:lvlText w:val="•"/>
      <w:lvlJc w:val="left"/>
      <w:pPr>
        <w:ind w:left="1546" w:hanging="360"/>
      </w:pPr>
      <w:rPr>
        <w:rFonts w:hint="default"/>
        <w:lang w:val="it-IT" w:eastAsia="it-IT" w:bidi="it-IT"/>
      </w:rPr>
    </w:lvl>
    <w:lvl w:ilvl="2" w:tplc="6B6EB9CA">
      <w:numFmt w:val="bullet"/>
      <w:lvlText w:val="•"/>
      <w:lvlJc w:val="left"/>
      <w:pPr>
        <w:ind w:left="2573" w:hanging="360"/>
      </w:pPr>
      <w:rPr>
        <w:rFonts w:hint="default"/>
        <w:lang w:val="it-IT" w:eastAsia="it-IT" w:bidi="it-IT"/>
      </w:rPr>
    </w:lvl>
    <w:lvl w:ilvl="3" w:tplc="310CFE08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324A8A46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43208BBE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6" w:tplc="6DA270D6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7" w:tplc="5DAC2ABE">
      <w:numFmt w:val="bullet"/>
      <w:lvlText w:val="•"/>
      <w:lvlJc w:val="left"/>
      <w:pPr>
        <w:ind w:left="7706" w:hanging="360"/>
      </w:pPr>
      <w:rPr>
        <w:rFonts w:hint="default"/>
        <w:lang w:val="it-IT" w:eastAsia="it-IT" w:bidi="it-IT"/>
      </w:rPr>
    </w:lvl>
    <w:lvl w:ilvl="8" w:tplc="3184DC76">
      <w:numFmt w:val="bullet"/>
      <w:lvlText w:val="•"/>
      <w:lvlJc w:val="left"/>
      <w:pPr>
        <w:ind w:left="8733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81"/>
    <w:rsid w:val="0016696E"/>
    <w:rsid w:val="001F0FC7"/>
    <w:rsid w:val="003D13AC"/>
    <w:rsid w:val="004F1388"/>
    <w:rsid w:val="0065613A"/>
    <w:rsid w:val="006E61BB"/>
    <w:rsid w:val="00836D04"/>
    <w:rsid w:val="00977947"/>
    <w:rsid w:val="00A1222B"/>
    <w:rsid w:val="00A33950"/>
    <w:rsid w:val="00ED170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058"/>
  <w15:chartTrackingRefBased/>
  <w15:docId w15:val="{F5CE6BF3-71AA-411B-B564-115F401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18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18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8418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8418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339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E61BB"/>
    <w:pPr>
      <w:widowControl w:val="0"/>
      <w:autoSpaceDE w:val="0"/>
      <w:autoSpaceDN w:val="0"/>
      <w:ind w:left="520" w:right="155" w:hanging="360"/>
      <w:jc w:val="both"/>
    </w:pPr>
    <w:rPr>
      <w:rFonts w:ascii="Cambria" w:eastAsia="Cambria" w:hAnsi="Cambria" w:cs="Cambri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dam.it/info-chip.do" TargetMode="External"/><Relationship Id="rId5" Type="http://schemas.openxmlformats.org/officeDocument/2006/relationships/hyperlink" Target="https://www.areu.lombardia.it/web/home/app-where-are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fabiopastore1975@gmail.com</dc:creator>
  <cp:keywords/>
  <dc:description/>
  <cp:lastModifiedBy>fabiopastore1975@gmail.com</cp:lastModifiedBy>
  <cp:revision>6</cp:revision>
  <dcterms:created xsi:type="dcterms:W3CDTF">2020-09-24T15:22:00Z</dcterms:created>
  <dcterms:modified xsi:type="dcterms:W3CDTF">2020-10-14T20:49:00Z</dcterms:modified>
</cp:coreProperties>
</file>